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FE54" w14:textId="0CDE1936" w:rsidR="00397295" w:rsidRDefault="00397295" w:rsidP="00397295">
      <w:pPr>
        <w:spacing w:line="480" w:lineRule="auto"/>
        <w:rPr>
          <w:rFonts w:ascii="Times New Roman" w:hAnsi="Times New Roman" w:cs="Times New Roman"/>
          <w:sz w:val="24"/>
          <w:szCs w:val="24"/>
          <w:lang w:val="en-GB" w:bidi="en-US"/>
        </w:rPr>
      </w:pPr>
      <w:r w:rsidRPr="00E0100E">
        <w:rPr>
          <w:rFonts w:ascii="Times New Roman" w:hAnsi="Times New Roman" w:cs="Times New Roman"/>
          <w:sz w:val="24"/>
          <w:szCs w:val="24"/>
          <w:lang w:val="en-GB" w:bidi="en-US"/>
        </w:rPr>
        <w:t>Appendix Table 1: Descriptive statistics of the sample</w:t>
      </w:r>
    </w:p>
    <w:p w14:paraId="3F79D65A" w14:textId="77777777" w:rsidR="00397295" w:rsidRPr="00E0100E" w:rsidRDefault="00397295" w:rsidP="00397295">
      <w:pPr>
        <w:spacing w:line="480" w:lineRule="auto"/>
        <w:rPr>
          <w:rFonts w:ascii="Times New Roman" w:hAnsi="Times New Roman" w:cs="Times New Roman"/>
          <w:sz w:val="24"/>
          <w:szCs w:val="24"/>
          <w:lang w:val="en-GB" w:bidi="en-US"/>
        </w:rPr>
      </w:pP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17"/>
        <w:gridCol w:w="721"/>
        <w:gridCol w:w="721"/>
        <w:gridCol w:w="721"/>
        <w:gridCol w:w="721"/>
        <w:gridCol w:w="721"/>
        <w:gridCol w:w="721"/>
        <w:gridCol w:w="721"/>
        <w:gridCol w:w="721"/>
      </w:tblGrid>
      <w:tr w:rsidR="00397295" w:rsidRPr="00E0100E" w14:paraId="1650BF50" w14:textId="77777777" w:rsidTr="00D00582">
        <w:trPr>
          <w:trHeight w:val="288"/>
        </w:trPr>
        <w:tc>
          <w:tcPr>
            <w:tcW w:w="2972" w:type="dxa"/>
            <w:gridSpan w:val="2"/>
            <w:shd w:val="clear" w:color="auto" w:fill="auto"/>
            <w:vAlign w:val="bottom"/>
          </w:tcPr>
          <w:p w14:paraId="188C9384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shd w:val="clear" w:color="auto" w:fill="auto"/>
          </w:tcPr>
          <w:p w14:paraId="6403EEDD" w14:textId="77777777" w:rsidR="00397295" w:rsidRPr="00E0100E" w:rsidRDefault="00397295" w:rsidP="00D005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Acute</w:t>
            </w:r>
          </w:p>
        </w:tc>
        <w:tc>
          <w:tcPr>
            <w:tcW w:w="1442" w:type="dxa"/>
            <w:gridSpan w:val="2"/>
            <w:shd w:val="clear" w:color="auto" w:fill="auto"/>
          </w:tcPr>
          <w:p w14:paraId="05EF922B" w14:textId="77777777" w:rsidR="00397295" w:rsidRPr="00E0100E" w:rsidRDefault="00397295" w:rsidP="00D005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Chronic</w:t>
            </w:r>
          </w:p>
        </w:tc>
        <w:tc>
          <w:tcPr>
            <w:tcW w:w="1442" w:type="dxa"/>
            <w:gridSpan w:val="2"/>
            <w:shd w:val="clear" w:color="auto" w:fill="auto"/>
          </w:tcPr>
          <w:p w14:paraId="52C73517" w14:textId="77777777" w:rsidR="00397295" w:rsidRPr="00E0100E" w:rsidRDefault="00397295" w:rsidP="00D005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General </w:t>
            </w:r>
          </w:p>
          <w:p w14:paraId="3F4C9968" w14:textId="77777777" w:rsidR="00397295" w:rsidRPr="00E0100E" w:rsidRDefault="00397295" w:rsidP="00D005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1442" w:type="dxa"/>
            <w:gridSpan w:val="2"/>
            <w:shd w:val="clear" w:color="auto" w:fill="auto"/>
          </w:tcPr>
          <w:p w14:paraId="78A613C1" w14:textId="77777777" w:rsidR="00397295" w:rsidRPr="00E0100E" w:rsidRDefault="00397295" w:rsidP="00D005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397295" w:rsidRPr="00E0100E" w14:paraId="7BDA11EA" w14:textId="77777777" w:rsidTr="00990979">
        <w:trPr>
          <w:trHeight w:val="288"/>
        </w:trPr>
        <w:tc>
          <w:tcPr>
            <w:tcW w:w="2972" w:type="dxa"/>
            <w:gridSpan w:val="2"/>
            <w:vMerge w:val="restart"/>
            <w:shd w:val="clear" w:color="auto" w:fill="auto"/>
            <w:vAlign w:val="bottom"/>
            <w:hideMark/>
          </w:tcPr>
          <w:p w14:paraId="32C81EA1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2" w:type="dxa"/>
            <w:gridSpan w:val="2"/>
            <w:shd w:val="clear" w:color="auto" w:fill="auto"/>
            <w:vAlign w:val="bottom"/>
            <w:hideMark/>
          </w:tcPr>
          <w:p w14:paraId="424BD3AA" w14:textId="77777777" w:rsidR="00397295" w:rsidRPr="00E0100E" w:rsidRDefault="00397295" w:rsidP="0039729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n=129</w:t>
            </w:r>
          </w:p>
        </w:tc>
        <w:tc>
          <w:tcPr>
            <w:tcW w:w="1442" w:type="dxa"/>
            <w:gridSpan w:val="2"/>
            <w:shd w:val="clear" w:color="auto" w:fill="auto"/>
            <w:vAlign w:val="bottom"/>
            <w:hideMark/>
          </w:tcPr>
          <w:p w14:paraId="7203FE0A" w14:textId="77777777" w:rsidR="00397295" w:rsidRPr="00E0100E" w:rsidRDefault="00397295" w:rsidP="0039729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n=198</w:t>
            </w:r>
          </w:p>
        </w:tc>
        <w:tc>
          <w:tcPr>
            <w:tcW w:w="1442" w:type="dxa"/>
            <w:gridSpan w:val="2"/>
            <w:shd w:val="clear" w:color="auto" w:fill="auto"/>
            <w:vAlign w:val="bottom"/>
            <w:hideMark/>
          </w:tcPr>
          <w:p w14:paraId="1E35CB4F" w14:textId="77777777" w:rsidR="00397295" w:rsidRPr="00E0100E" w:rsidRDefault="00397295" w:rsidP="0039729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n=223</w:t>
            </w:r>
          </w:p>
        </w:tc>
        <w:tc>
          <w:tcPr>
            <w:tcW w:w="1442" w:type="dxa"/>
            <w:gridSpan w:val="2"/>
            <w:shd w:val="clear" w:color="auto" w:fill="auto"/>
            <w:vAlign w:val="bottom"/>
            <w:hideMark/>
          </w:tcPr>
          <w:p w14:paraId="10C54AFA" w14:textId="77777777" w:rsidR="00397295" w:rsidRPr="00E0100E" w:rsidRDefault="00397295" w:rsidP="0039729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n=550</w:t>
            </w:r>
          </w:p>
        </w:tc>
      </w:tr>
      <w:tr w:rsidR="00397295" w:rsidRPr="00E0100E" w14:paraId="18380A5C" w14:textId="77777777" w:rsidTr="00990979">
        <w:trPr>
          <w:trHeight w:val="288"/>
        </w:trPr>
        <w:tc>
          <w:tcPr>
            <w:tcW w:w="2972" w:type="dxa"/>
            <w:gridSpan w:val="2"/>
            <w:vMerge/>
            <w:vAlign w:val="center"/>
            <w:hideMark/>
          </w:tcPr>
          <w:p w14:paraId="77EE2794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0671566D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450D383D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27334F2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76717B7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7A996ED2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6B3D674C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2DB0B5F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1" w:type="dxa"/>
            <w:shd w:val="clear" w:color="auto" w:fill="auto"/>
            <w:vAlign w:val="bottom"/>
            <w:hideMark/>
          </w:tcPr>
          <w:p w14:paraId="6F407E3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97295" w:rsidRPr="00E0100E" w14:paraId="5DF0DE47" w14:textId="77777777" w:rsidTr="00D00582">
        <w:trPr>
          <w:trHeight w:val="288"/>
        </w:trPr>
        <w:tc>
          <w:tcPr>
            <w:tcW w:w="1255" w:type="dxa"/>
            <w:shd w:val="clear" w:color="auto" w:fill="auto"/>
            <w:hideMark/>
          </w:tcPr>
          <w:p w14:paraId="38F22C63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1717" w:type="dxa"/>
            <w:shd w:val="clear" w:color="auto" w:fill="auto"/>
            <w:hideMark/>
          </w:tcPr>
          <w:p w14:paraId="3D9D97F3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61DB11C7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2C45EA98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114580E5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326E8318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54A80882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4D5B466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41A9D6A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21" w:type="dxa"/>
            <w:shd w:val="clear" w:color="000000" w:fill="FFFFFF"/>
            <w:noWrap/>
            <w:hideMark/>
          </w:tcPr>
          <w:p w14:paraId="2B9DC08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97295" w:rsidRPr="00E0100E" w14:paraId="45D1C6F2" w14:textId="77777777" w:rsidTr="00D00582">
        <w:trPr>
          <w:trHeight w:val="288"/>
        </w:trPr>
        <w:tc>
          <w:tcPr>
            <w:tcW w:w="1255" w:type="dxa"/>
            <w:vAlign w:val="center"/>
            <w:hideMark/>
          </w:tcPr>
          <w:p w14:paraId="7C8C29B3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717" w:type="dxa"/>
            <w:shd w:val="clear" w:color="auto" w:fill="auto"/>
            <w:hideMark/>
          </w:tcPr>
          <w:p w14:paraId="2828A50D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years mean (SD)</w:t>
            </w:r>
          </w:p>
        </w:tc>
        <w:tc>
          <w:tcPr>
            <w:tcW w:w="1442" w:type="dxa"/>
            <w:gridSpan w:val="2"/>
            <w:shd w:val="clear" w:color="auto" w:fill="auto"/>
            <w:noWrap/>
            <w:vAlign w:val="center"/>
            <w:hideMark/>
          </w:tcPr>
          <w:p w14:paraId="3A50A24A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11.6 (1.9)</w:t>
            </w:r>
          </w:p>
        </w:tc>
        <w:tc>
          <w:tcPr>
            <w:tcW w:w="1442" w:type="dxa"/>
            <w:gridSpan w:val="2"/>
            <w:shd w:val="clear" w:color="auto" w:fill="auto"/>
            <w:noWrap/>
            <w:vAlign w:val="center"/>
            <w:hideMark/>
          </w:tcPr>
          <w:p w14:paraId="426EBE0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12.2 (1.9)</w:t>
            </w:r>
          </w:p>
        </w:tc>
        <w:tc>
          <w:tcPr>
            <w:tcW w:w="1442" w:type="dxa"/>
            <w:gridSpan w:val="2"/>
            <w:shd w:val="clear" w:color="000000" w:fill="FFFFFF"/>
            <w:noWrap/>
            <w:vAlign w:val="center"/>
            <w:hideMark/>
          </w:tcPr>
          <w:p w14:paraId="2D7E22BD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11.3 (1.6)</w:t>
            </w:r>
          </w:p>
        </w:tc>
        <w:tc>
          <w:tcPr>
            <w:tcW w:w="1442" w:type="dxa"/>
            <w:gridSpan w:val="2"/>
            <w:shd w:val="clear" w:color="auto" w:fill="auto"/>
            <w:noWrap/>
            <w:vAlign w:val="center"/>
            <w:hideMark/>
          </w:tcPr>
          <w:p w14:paraId="5B07659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11.3 (1.6)</w:t>
            </w:r>
          </w:p>
        </w:tc>
      </w:tr>
      <w:tr w:rsidR="00397295" w:rsidRPr="00E0100E" w14:paraId="142D3904" w14:textId="77777777" w:rsidTr="00D00582">
        <w:trPr>
          <w:trHeight w:val="288"/>
        </w:trPr>
        <w:tc>
          <w:tcPr>
            <w:tcW w:w="1255" w:type="dxa"/>
            <w:vMerge w:val="restart"/>
            <w:shd w:val="clear" w:color="auto" w:fill="auto"/>
            <w:hideMark/>
          </w:tcPr>
          <w:p w14:paraId="1BCA1160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Medical Condition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32095316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2AC54A36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DBCBD93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CC1A6E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2C2E2CD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27A097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ECB102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F365DF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3BEA784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36%</w:t>
            </w:r>
          </w:p>
        </w:tc>
      </w:tr>
      <w:tr w:rsidR="00397295" w:rsidRPr="00E0100E" w14:paraId="62DEBBB1" w14:textId="77777777" w:rsidTr="00D00582">
        <w:trPr>
          <w:trHeight w:val="288"/>
        </w:trPr>
        <w:tc>
          <w:tcPr>
            <w:tcW w:w="1255" w:type="dxa"/>
            <w:vMerge/>
            <w:vAlign w:val="center"/>
            <w:hideMark/>
          </w:tcPr>
          <w:p w14:paraId="25F0FB90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28EF8421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Physical Disability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7AC9E0A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4379404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33621A3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2EB54F4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CAFCB5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F195D76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B237E5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BB3916C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16%</w:t>
            </w:r>
          </w:p>
        </w:tc>
      </w:tr>
      <w:tr w:rsidR="00397295" w:rsidRPr="00E0100E" w14:paraId="5CB9E4D0" w14:textId="77777777" w:rsidTr="00D00582">
        <w:trPr>
          <w:trHeight w:val="288"/>
        </w:trPr>
        <w:tc>
          <w:tcPr>
            <w:tcW w:w="1255" w:type="dxa"/>
            <w:vMerge/>
            <w:vAlign w:val="center"/>
            <w:hideMark/>
          </w:tcPr>
          <w:p w14:paraId="15D35F07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68F14E55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Orthopaedic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C56F4F7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F005249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A61C15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23421193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38A9036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6F364F3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2748769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B7B8569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</w:tr>
      <w:tr w:rsidR="00397295" w:rsidRPr="00E0100E" w14:paraId="132180D1" w14:textId="77777777" w:rsidTr="00D00582">
        <w:trPr>
          <w:trHeight w:val="288"/>
        </w:trPr>
        <w:tc>
          <w:tcPr>
            <w:tcW w:w="1255" w:type="dxa"/>
            <w:vMerge/>
            <w:vAlign w:val="center"/>
            <w:hideMark/>
          </w:tcPr>
          <w:p w14:paraId="628BDDF8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2ACF6E34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Learning difficulty*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2C38513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51D50EF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5AC8E5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7DEAE85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34DA269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3008507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A02DF1C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B3609C3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17%</w:t>
            </w:r>
          </w:p>
        </w:tc>
      </w:tr>
      <w:tr w:rsidR="00397295" w:rsidRPr="00E0100E" w14:paraId="61DE6F96" w14:textId="77777777" w:rsidTr="00D00582">
        <w:trPr>
          <w:trHeight w:val="288"/>
        </w:trPr>
        <w:tc>
          <w:tcPr>
            <w:tcW w:w="1255" w:type="dxa"/>
            <w:vMerge/>
            <w:vAlign w:val="center"/>
            <w:hideMark/>
          </w:tcPr>
          <w:p w14:paraId="075798E3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4690F077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Medical 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165E15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C81C354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92F64B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A380D1C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35BC755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52FAF1C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01945D8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49922F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397295" w:rsidRPr="00E0100E" w14:paraId="06CC0FB1" w14:textId="77777777" w:rsidTr="00D00582">
        <w:trPr>
          <w:trHeight w:val="552"/>
        </w:trPr>
        <w:tc>
          <w:tcPr>
            <w:tcW w:w="1255" w:type="dxa"/>
            <w:vMerge/>
            <w:vAlign w:val="center"/>
            <w:hideMark/>
          </w:tcPr>
          <w:p w14:paraId="2D6BB485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17F922CB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Respiratory, Eczema and/Allergy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BB87C5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F880BF2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213F2F0A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FFC4A4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5CBB6A9A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CF56EBD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0EA60581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22DEC39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397295" w:rsidRPr="00E0100E" w14:paraId="38832342" w14:textId="77777777" w:rsidTr="00D00582">
        <w:trPr>
          <w:trHeight w:val="288"/>
        </w:trPr>
        <w:tc>
          <w:tcPr>
            <w:tcW w:w="1255" w:type="dxa"/>
            <w:vMerge/>
            <w:vAlign w:val="center"/>
            <w:hideMark/>
          </w:tcPr>
          <w:p w14:paraId="5D82A9A1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78B26565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Surgical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EE8C0B6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235EB0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986F89D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9FC5D0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188AB29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431AF56C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C460C8B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265C284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397295" w:rsidRPr="00E0100E" w14:paraId="0B0EED15" w14:textId="77777777" w:rsidTr="00D00582">
        <w:trPr>
          <w:trHeight w:val="288"/>
        </w:trPr>
        <w:tc>
          <w:tcPr>
            <w:tcW w:w="1255" w:type="dxa"/>
            <w:vMerge/>
            <w:vAlign w:val="center"/>
            <w:hideMark/>
          </w:tcPr>
          <w:p w14:paraId="19EC7C89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14:paraId="20725A48" w14:textId="77777777" w:rsidR="00397295" w:rsidRPr="00E0100E" w:rsidRDefault="00397295" w:rsidP="0039729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 w:rsidRPr="00E010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 w:bidi="en-US"/>
              </w:rPr>
              <w:t>ꭞ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5DFE2CB5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B061090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32B66B56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B408202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14C8504F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3BDA869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1%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7DF2A972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615B6A6E" w14:textId="77777777" w:rsidR="00397295" w:rsidRPr="00E0100E" w:rsidRDefault="00397295" w:rsidP="00397295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</w:tr>
    </w:tbl>
    <w:p w14:paraId="56AA006A" w14:textId="56ACB056" w:rsidR="00397295" w:rsidRPr="00E0100E" w:rsidRDefault="00397295" w:rsidP="00397295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  <w:lang w:val="en-GB" w:bidi="en-US"/>
        </w:rPr>
      </w:pPr>
      <w:r w:rsidRPr="00E0100E">
        <w:rPr>
          <w:rFonts w:ascii="Times New Roman" w:hAnsi="Times New Roman" w:cs="Times New Roman"/>
          <w:i/>
          <w:iCs/>
          <w:sz w:val="24"/>
          <w:szCs w:val="24"/>
          <w:lang w:val="en-GB" w:bidi="en-US"/>
        </w:rPr>
        <w:t>*Learning difficulties includes attention deficit (hyperactive) disorder, autism spectrum disorder, dyslexia and specific learning disability</w:t>
      </w:r>
      <w:r w:rsidR="00D00582" w:rsidRPr="00E0100E">
        <w:rPr>
          <w:rFonts w:ascii="Times New Roman" w:hAnsi="Times New Roman" w:cs="Times New Roman"/>
          <w:i/>
          <w:iCs/>
          <w:sz w:val="24"/>
          <w:szCs w:val="24"/>
          <w:lang w:val="en-GB" w:bidi="en-US"/>
        </w:rPr>
        <w:t xml:space="preserve">. </w:t>
      </w:r>
      <w:r w:rsidRPr="00E0100E">
        <w:rPr>
          <w:rFonts w:ascii="Times New Roman" w:hAnsi="Times New Roman" w:cs="Times New Roman"/>
          <w:i/>
          <w:iCs/>
          <w:sz w:val="24"/>
          <w:szCs w:val="24"/>
          <w:lang w:val="en-GB" w:bidi="en-US"/>
        </w:rPr>
        <w:t xml:space="preserve">ꭞOther includes epilepsy, diabetes, and congenital cardiac lesion. </w:t>
      </w:r>
    </w:p>
    <w:p w14:paraId="7BCB2264" w14:textId="77777777" w:rsidR="00406C86" w:rsidRDefault="00406C86" w:rsidP="00397295">
      <w:pPr>
        <w:spacing w:line="480" w:lineRule="auto"/>
      </w:pPr>
    </w:p>
    <w:sectPr w:rsidR="00406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295"/>
    <w:rsid w:val="00397295"/>
    <w:rsid w:val="00406C86"/>
    <w:rsid w:val="006945ED"/>
    <w:rsid w:val="006A22AC"/>
    <w:rsid w:val="00C27495"/>
    <w:rsid w:val="00D0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F1AC"/>
  <w15:chartTrackingRefBased/>
  <w15:docId w15:val="{EC5F8BC2-1967-400D-999B-02297746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295"/>
    <w:pPr>
      <w:spacing w:after="0" w:line="360" w:lineRule="auto"/>
    </w:pPr>
    <w:rPr>
      <w:rFonts w:ascii="Calibri" w:eastAsia="Calibri" w:hAnsi="Calibri" w:cs="Arial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 Scott</dc:creator>
  <cp:keywords/>
  <dc:description/>
  <cp:lastModifiedBy>Des Scott</cp:lastModifiedBy>
  <cp:revision>2</cp:revision>
  <dcterms:created xsi:type="dcterms:W3CDTF">2021-11-17T08:26:00Z</dcterms:created>
  <dcterms:modified xsi:type="dcterms:W3CDTF">2021-11-17T08:26:00Z</dcterms:modified>
</cp:coreProperties>
</file>